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DE" w:rsidRPr="00D10E4B" w:rsidRDefault="005A0EDE" w:rsidP="005A0EDE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proofErr w:type="gramStart"/>
      <w:r w:rsidRPr="00D10E4B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D10E4B">
        <w:rPr>
          <w:rFonts w:ascii="標楷體" w:eastAsia="標楷體" w:hAnsi="標楷體" w:hint="eastAsia"/>
          <w:b/>
          <w:sz w:val="32"/>
        </w:rPr>
        <w:t>中市政府法制局圖案玻璃杯檢測查核計畫</w:t>
      </w:r>
    </w:p>
    <w:p w:rsidR="00E47A4A" w:rsidRPr="005A0EDE" w:rsidRDefault="00693688" w:rsidP="005A0ED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玻璃杯內及外表圖案</w:t>
      </w:r>
      <w:r w:rsidR="005A0EDE" w:rsidRPr="005A0EDE">
        <w:rPr>
          <w:rFonts w:ascii="標楷體" w:eastAsia="標楷體" w:hAnsi="標楷體" w:hint="eastAsia"/>
          <w:b/>
          <w:sz w:val="32"/>
        </w:rPr>
        <w:t>檢驗結果</w:t>
      </w:r>
    </w:p>
    <w:p w:rsidR="00E47A4A" w:rsidRDefault="00E47A4A"/>
    <w:tbl>
      <w:tblPr>
        <w:tblStyle w:val="a3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1134"/>
        <w:gridCol w:w="1134"/>
        <w:gridCol w:w="2552"/>
        <w:gridCol w:w="1984"/>
      </w:tblGrid>
      <w:tr w:rsidR="007A13AA" w:rsidTr="00783E17">
        <w:trPr>
          <w:trHeight w:val="563"/>
        </w:trPr>
        <w:tc>
          <w:tcPr>
            <w:tcW w:w="708" w:type="dxa"/>
            <w:vMerge w:val="restart"/>
            <w:vAlign w:val="center"/>
          </w:tcPr>
          <w:p w:rsidR="007A13AA" w:rsidRDefault="005D68DF" w:rsidP="00783E1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編號</w:t>
            </w:r>
          </w:p>
        </w:tc>
        <w:tc>
          <w:tcPr>
            <w:tcW w:w="2836" w:type="dxa"/>
            <w:vMerge w:val="restart"/>
          </w:tcPr>
          <w:p w:rsidR="007A13AA" w:rsidRDefault="00575054" w:rsidP="005D68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</wp:posOffset>
                      </wp:positionV>
                      <wp:extent cx="1800225" cy="800100"/>
                      <wp:effectExtent l="0" t="0" r="28575" b="1905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0225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.25pt" to="136.6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D68DF">
              <w:rPr>
                <w:rFonts w:hint="eastAsia"/>
              </w:rPr>
              <w:t xml:space="preserve">           </w:t>
            </w:r>
            <w:r w:rsidR="007A13AA">
              <w:rPr>
                <w:rFonts w:hint="eastAsia"/>
              </w:rPr>
              <w:t>檢驗項目</w:t>
            </w:r>
          </w:p>
          <w:p w:rsidR="007A13AA" w:rsidRDefault="007A13AA" w:rsidP="005D68DF"/>
          <w:p w:rsidR="007A13AA" w:rsidRDefault="007A13AA" w:rsidP="005D68DF">
            <w:r>
              <w:rPr>
                <w:rFonts w:hint="eastAsia"/>
              </w:rPr>
              <w:t>檢驗商品</w:t>
            </w:r>
          </w:p>
        </w:tc>
        <w:tc>
          <w:tcPr>
            <w:tcW w:w="2268" w:type="dxa"/>
            <w:gridSpan w:val="2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食品器具</w:t>
            </w:r>
            <w:r>
              <w:rPr>
                <w:rFonts w:hint="eastAsia"/>
              </w:rPr>
              <w:t>-</w:t>
            </w:r>
            <w:r w:rsidR="005A0EDE">
              <w:rPr>
                <w:rFonts w:hint="eastAsia"/>
              </w:rPr>
              <w:t>溶</w:t>
            </w:r>
            <w:proofErr w:type="gramStart"/>
            <w:r>
              <w:rPr>
                <w:rFonts w:hint="eastAsia"/>
              </w:rPr>
              <w:t>出鉛鎘</w:t>
            </w:r>
            <w:proofErr w:type="gramEnd"/>
            <w:r>
              <w:rPr>
                <w:rFonts w:hint="eastAsia"/>
              </w:rPr>
              <w:t>含量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衛</w:t>
            </w:r>
            <w:r w:rsidR="00783E17">
              <w:rPr>
                <w:rFonts w:hint="eastAsia"/>
              </w:rPr>
              <w:t>福部</w:t>
            </w:r>
            <w:proofErr w:type="gramEnd"/>
            <w:r w:rsidR="00783E17">
              <w:rPr>
                <w:rFonts w:hint="eastAsia"/>
              </w:rPr>
              <w:t>標準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擦拭樣品表面之重金屬含量</w:t>
            </w:r>
            <w:proofErr w:type="gramStart"/>
            <w:r w:rsidR="00F91AA9">
              <w:rPr>
                <w:rFonts w:hint="eastAsia"/>
              </w:rPr>
              <w:t>限值</w:t>
            </w:r>
            <w:r w:rsidR="00783E17">
              <w:rPr>
                <w:rFonts w:hint="eastAsia"/>
              </w:rPr>
              <w:t>鉛</w:t>
            </w:r>
            <w:proofErr w:type="gramEnd"/>
            <w:r w:rsidR="00783E17">
              <w:rPr>
                <w:rFonts w:hint="eastAsia"/>
              </w:rPr>
              <w:t>1</w:t>
            </w:r>
            <w:r w:rsidR="00783E17">
              <w:rPr>
                <w:rFonts w:hint="eastAsia"/>
              </w:rPr>
              <w:t>鎘</w:t>
            </w:r>
            <w:r w:rsidR="00783E17">
              <w:rPr>
                <w:rFonts w:hint="eastAsia"/>
              </w:rPr>
              <w:t>4</w:t>
            </w:r>
          </w:p>
          <w:p w:rsidR="007A13AA" w:rsidRPr="00E47A4A" w:rsidRDefault="005D68DF" w:rsidP="00783E17">
            <w:pPr>
              <w:jc w:val="center"/>
            </w:pPr>
            <w:r>
              <w:rPr>
                <w:rFonts w:hint="eastAsia"/>
              </w:rPr>
              <w:t>(</w:t>
            </w:r>
            <w:r>
              <w:t>NIOSH9100</w:t>
            </w: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報告號碼</w:t>
            </w:r>
          </w:p>
        </w:tc>
      </w:tr>
      <w:tr w:rsidR="007A13AA" w:rsidTr="00783E17">
        <w:trPr>
          <w:trHeight w:val="562"/>
        </w:trPr>
        <w:tc>
          <w:tcPr>
            <w:tcW w:w="708" w:type="dxa"/>
            <w:vMerge/>
          </w:tcPr>
          <w:p w:rsidR="007A13AA" w:rsidRDefault="007A13AA" w:rsidP="005D68DF">
            <w:pPr>
              <w:jc w:val="center"/>
              <w:rPr>
                <w:noProof/>
              </w:rPr>
            </w:pPr>
          </w:p>
        </w:tc>
        <w:tc>
          <w:tcPr>
            <w:tcW w:w="2836" w:type="dxa"/>
            <w:vMerge/>
          </w:tcPr>
          <w:p w:rsidR="007A13AA" w:rsidRDefault="007A13AA" w:rsidP="005D68DF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鉛</w:t>
            </w:r>
          </w:p>
        </w:tc>
        <w:tc>
          <w:tcPr>
            <w:tcW w:w="113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鎘</w:t>
            </w:r>
          </w:p>
        </w:tc>
        <w:tc>
          <w:tcPr>
            <w:tcW w:w="2552" w:type="dxa"/>
            <w:vMerge/>
          </w:tcPr>
          <w:p w:rsidR="007A13AA" w:rsidRDefault="007A13AA" w:rsidP="005D68DF">
            <w:pPr>
              <w:jc w:val="center"/>
            </w:pPr>
          </w:p>
        </w:tc>
        <w:tc>
          <w:tcPr>
            <w:tcW w:w="1984" w:type="dxa"/>
            <w:vMerge/>
          </w:tcPr>
          <w:p w:rsidR="007A13AA" w:rsidRDefault="007A13AA" w:rsidP="005D68DF">
            <w:pPr>
              <w:jc w:val="center"/>
            </w:pPr>
          </w:p>
        </w:tc>
      </w:tr>
      <w:tr w:rsidR="005D68DF" w:rsidTr="00783E17">
        <w:trPr>
          <w:trHeight w:val="850"/>
        </w:trPr>
        <w:tc>
          <w:tcPr>
            <w:tcW w:w="708" w:type="dxa"/>
          </w:tcPr>
          <w:p w:rsidR="007A13AA" w:rsidRDefault="007A13AA" w:rsidP="005D68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6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中友百貨</w:t>
            </w:r>
            <w:r>
              <w:rPr>
                <w:rFonts w:hint="eastAsia"/>
              </w:rPr>
              <w:t>-</w:t>
            </w:r>
            <w:proofErr w:type="gramStart"/>
            <w:r>
              <w:rPr>
                <w:rFonts w:hint="eastAsia"/>
              </w:rPr>
              <w:t>旺代企業</w:t>
            </w:r>
            <w:proofErr w:type="gramEnd"/>
            <w:r>
              <w:rPr>
                <w:rFonts w:hint="eastAsia"/>
              </w:rPr>
              <w:t>有限公司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玻璃杯</w:t>
            </w:r>
          </w:p>
        </w:tc>
        <w:tc>
          <w:tcPr>
            <w:tcW w:w="113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113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2552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1984" w:type="dxa"/>
            <w:vAlign w:val="center"/>
          </w:tcPr>
          <w:p w:rsidR="007A13AA" w:rsidRPr="007A13AA" w:rsidRDefault="007A13AA" w:rsidP="00783E17">
            <w:pPr>
              <w:jc w:val="center"/>
              <w:rPr>
                <w:b/>
              </w:rPr>
            </w:pPr>
            <w:r>
              <w:rPr>
                <w:rFonts w:hint="eastAsia"/>
              </w:rPr>
              <w:t>TWNC00482833</w:t>
            </w:r>
          </w:p>
        </w:tc>
      </w:tr>
      <w:tr w:rsidR="005D68DF" w:rsidTr="00783E17">
        <w:trPr>
          <w:trHeight w:val="850"/>
        </w:trPr>
        <w:tc>
          <w:tcPr>
            <w:tcW w:w="708" w:type="dxa"/>
          </w:tcPr>
          <w:p w:rsidR="007A13AA" w:rsidRDefault="007A13AA" w:rsidP="005D68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6" w:type="dxa"/>
            <w:vAlign w:val="center"/>
          </w:tcPr>
          <w:p w:rsidR="00783E17" w:rsidRDefault="007A13AA" w:rsidP="00783E17">
            <w:pPr>
              <w:jc w:val="center"/>
            </w:pPr>
            <w:r>
              <w:rPr>
                <w:rFonts w:hint="eastAsia"/>
              </w:rPr>
              <w:t>中友百貨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生活工廠</w:t>
            </w:r>
            <w:r w:rsidR="006F5987">
              <w:rPr>
                <w:rStyle w:val="class30"/>
                <w:rFonts w:hint="eastAsia"/>
              </w:rPr>
              <w:t>專櫃</w:t>
            </w:r>
          </w:p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玻璃杯</w:t>
            </w:r>
          </w:p>
        </w:tc>
        <w:tc>
          <w:tcPr>
            <w:tcW w:w="113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113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2552" w:type="dxa"/>
            <w:vAlign w:val="center"/>
          </w:tcPr>
          <w:p w:rsidR="007A13AA" w:rsidRPr="00F91AA9" w:rsidRDefault="007A13AA" w:rsidP="00783E17">
            <w:pPr>
              <w:jc w:val="center"/>
              <w:rPr>
                <w:b/>
                <w:color w:val="FF0000"/>
              </w:rPr>
            </w:pPr>
            <w:r w:rsidRPr="00F91AA9">
              <w:rPr>
                <w:rFonts w:hint="eastAsia"/>
                <w:b/>
                <w:color w:val="FF0000"/>
              </w:rPr>
              <w:t>鉛</w:t>
            </w:r>
            <w:r w:rsidRPr="00F91AA9">
              <w:rPr>
                <w:rFonts w:hint="eastAsia"/>
                <w:b/>
                <w:color w:val="FF0000"/>
              </w:rPr>
              <w:t>3</w:t>
            </w:r>
            <w:r w:rsidRPr="00F91AA9">
              <w:rPr>
                <w:rFonts w:hint="eastAsia"/>
                <w:b/>
                <w:color w:val="FF0000"/>
              </w:rPr>
              <w:t>微克</w:t>
            </w:r>
            <w:r w:rsidR="00783E17" w:rsidRPr="00F91AA9">
              <w:rPr>
                <w:rFonts w:asciiTheme="minorEastAsia" w:hAnsiTheme="minorEastAsia" w:hint="eastAsia"/>
                <w:b/>
                <w:color w:val="FF0000"/>
              </w:rPr>
              <w:t>＞1</w:t>
            </w:r>
          </w:p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微克</w:t>
            </w:r>
            <w:r w:rsidR="00783E17" w:rsidRPr="00783E17">
              <w:rPr>
                <w:rFonts w:asciiTheme="minorEastAsia" w:hAnsiTheme="minorEastAsia" w:hint="eastAsia"/>
              </w:rPr>
              <w:t>＜</w:t>
            </w:r>
            <w:r w:rsidR="00783E17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8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TWNC00482832</w:t>
            </w:r>
          </w:p>
        </w:tc>
      </w:tr>
      <w:tr w:rsidR="005D68DF" w:rsidTr="00783E17">
        <w:trPr>
          <w:trHeight w:val="850"/>
        </w:trPr>
        <w:tc>
          <w:tcPr>
            <w:tcW w:w="708" w:type="dxa"/>
          </w:tcPr>
          <w:p w:rsidR="007A13AA" w:rsidRDefault="007A13AA" w:rsidP="005D68D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6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全家便利商店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玻璃杯</w:t>
            </w:r>
          </w:p>
        </w:tc>
        <w:tc>
          <w:tcPr>
            <w:tcW w:w="113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113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2552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198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TWNC0048283</w:t>
            </w:r>
            <w:r>
              <w:t>1</w:t>
            </w:r>
          </w:p>
        </w:tc>
      </w:tr>
      <w:tr w:rsidR="005D68DF" w:rsidTr="00783E17">
        <w:trPr>
          <w:trHeight w:val="850"/>
        </w:trPr>
        <w:tc>
          <w:tcPr>
            <w:tcW w:w="708" w:type="dxa"/>
          </w:tcPr>
          <w:p w:rsidR="007A13AA" w:rsidRDefault="007A13AA" w:rsidP="005D68D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6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香港商雅虎資訊股份有限公司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玻璃杯</w:t>
            </w:r>
          </w:p>
        </w:tc>
        <w:tc>
          <w:tcPr>
            <w:tcW w:w="113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113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2552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198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TWNC00482830</w:t>
            </w:r>
          </w:p>
        </w:tc>
      </w:tr>
      <w:tr w:rsidR="007A13AA" w:rsidTr="00783E17">
        <w:trPr>
          <w:trHeight w:val="850"/>
        </w:trPr>
        <w:tc>
          <w:tcPr>
            <w:tcW w:w="708" w:type="dxa"/>
          </w:tcPr>
          <w:p w:rsidR="007A13AA" w:rsidRDefault="007A13AA" w:rsidP="005D68D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6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遠百企業股份有限公司</w:t>
            </w:r>
            <w:r>
              <w:rPr>
                <w:rFonts w:hint="eastAsia"/>
              </w:rPr>
              <w:t>-HOLA-</w:t>
            </w:r>
            <w:r>
              <w:rPr>
                <w:rFonts w:hint="eastAsia"/>
              </w:rPr>
              <w:t>玻璃杯</w:t>
            </w:r>
          </w:p>
        </w:tc>
        <w:tc>
          <w:tcPr>
            <w:tcW w:w="113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113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2552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198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TWNC00482829</w:t>
            </w:r>
          </w:p>
        </w:tc>
      </w:tr>
      <w:tr w:rsidR="007A13AA" w:rsidTr="00783E17">
        <w:trPr>
          <w:trHeight w:val="850"/>
        </w:trPr>
        <w:tc>
          <w:tcPr>
            <w:tcW w:w="708" w:type="dxa"/>
          </w:tcPr>
          <w:p w:rsidR="007A13AA" w:rsidRDefault="007A13AA" w:rsidP="005D68D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6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台中新光三越</w:t>
            </w:r>
            <w:r>
              <w:rPr>
                <w:rFonts w:hint="eastAsia"/>
              </w:rPr>
              <w:t>-GREENGATE-</w:t>
            </w:r>
            <w:r>
              <w:rPr>
                <w:rFonts w:hint="eastAsia"/>
              </w:rPr>
              <w:t>玻璃杯</w:t>
            </w:r>
          </w:p>
        </w:tc>
        <w:tc>
          <w:tcPr>
            <w:tcW w:w="113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113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2552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1984" w:type="dxa"/>
            <w:vAlign w:val="center"/>
          </w:tcPr>
          <w:p w:rsidR="007A13AA" w:rsidRDefault="007A13AA" w:rsidP="00783E17">
            <w:pPr>
              <w:jc w:val="center"/>
            </w:pPr>
            <w:r>
              <w:rPr>
                <w:rFonts w:hint="eastAsia"/>
              </w:rPr>
              <w:t>TWNC00482828</w:t>
            </w:r>
          </w:p>
        </w:tc>
      </w:tr>
      <w:tr w:rsidR="005D68DF" w:rsidTr="00783E17">
        <w:trPr>
          <w:trHeight w:val="850"/>
        </w:trPr>
        <w:tc>
          <w:tcPr>
            <w:tcW w:w="708" w:type="dxa"/>
          </w:tcPr>
          <w:p w:rsidR="005D68DF" w:rsidRDefault="005D68DF" w:rsidP="005D68D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6" w:type="dxa"/>
            <w:vAlign w:val="center"/>
          </w:tcPr>
          <w:p w:rsidR="005D68DF" w:rsidRDefault="005D68DF" w:rsidP="00783E17">
            <w:pPr>
              <w:jc w:val="center"/>
            </w:pPr>
            <w:r>
              <w:rPr>
                <w:rFonts w:hint="eastAsia"/>
              </w:rPr>
              <w:t>台中新光三越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洛拉家用小物專櫃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玻璃杯</w:t>
            </w:r>
          </w:p>
        </w:tc>
        <w:tc>
          <w:tcPr>
            <w:tcW w:w="1134" w:type="dxa"/>
            <w:vAlign w:val="center"/>
          </w:tcPr>
          <w:p w:rsidR="005D68DF" w:rsidRDefault="005D68DF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1134" w:type="dxa"/>
            <w:vAlign w:val="center"/>
          </w:tcPr>
          <w:p w:rsidR="005D68DF" w:rsidRDefault="005D68DF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2552" w:type="dxa"/>
            <w:vAlign w:val="center"/>
          </w:tcPr>
          <w:p w:rsidR="005D68DF" w:rsidRPr="00F91AA9" w:rsidRDefault="005D68DF" w:rsidP="00783E17">
            <w:pPr>
              <w:jc w:val="center"/>
              <w:rPr>
                <w:b/>
                <w:color w:val="FF0000"/>
              </w:rPr>
            </w:pPr>
            <w:r w:rsidRPr="00F91AA9">
              <w:rPr>
                <w:rFonts w:hint="eastAsia"/>
                <w:b/>
                <w:color w:val="FF0000"/>
              </w:rPr>
              <w:t>鉛</w:t>
            </w:r>
            <w:r w:rsidRPr="00F91AA9">
              <w:rPr>
                <w:rFonts w:hint="eastAsia"/>
                <w:b/>
                <w:color w:val="FF0000"/>
              </w:rPr>
              <w:t>9</w:t>
            </w:r>
            <w:r w:rsidRPr="00F91AA9">
              <w:rPr>
                <w:rFonts w:hint="eastAsia"/>
                <w:b/>
                <w:color w:val="FF0000"/>
              </w:rPr>
              <w:t>微克</w:t>
            </w:r>
            <w:r w:rsidR="00F91AA9" w:rsidRPr="00F91AA9">
              <w:rPr>
                <w:rFonts w:asciiTheme="minorEastAsia" w:hAnsiTheme="minorEastAsia" w:hint="eastAsia"/>
                <w:b/>
                <w:color w:val="FF0000"/>
              </w:rPr>
              <w:t>＞1</w:t>
            </w:r>
          </w:p>
          <w:p w:rsidR="005D68DF" w:rsidRDefault="005D68DF" w:rsidP="00783E17">
            <w:pPr>
              <w:jc w:val="center"/>
            </w:pPr>
            <w:proofErr w:type="gramStart"/>
            <w:r>
              <w:rPr>
                <w:rFonts w:hint="eastAsia"/>
              </w:rPr>
              <w:t>鎘未檢</w:t>
            </w:r>
            <w:proofErr w:type="gramEnd"/>
            <w:r>
              <w:rPr>
                <w:rFonts w:hint="eastAsia"/>
              </w:rPr>
              <w:t>出</w:t>
            </w:r>
          </w:p>
        </w:tc>
        <w:tc>
          <w:tcPr>
            <w:tcW w:w="1984" w:type="dxa"/>
            <w:vAlign w:val="center"/>
          </w:tcPr>
          <w:p w:rsidR="005D68DF" w:rsidRDefault="005D68DF" w:rsidP="00783E17">
            <w:pPr>
              <w:jc w:val="center"/>
            </w:pPr>
            <w:r>
              <w:rPr>
                <w:rFonts w:hint="eastAsia"/>
              </w:rPr>
              <w:t>TWNC00482827</w:t>
            </w:r>
          </w:p>
        </w:tc>
      </w:tr>
      <w:tr w:rsidR="005D68DF" w:rsidTr="00783E17">
        <w:trPr>
          <w:trHeight w:val="850"/>
        </w:trPr>
        <w:tc>
          <w:tcPr>
            <w:tcW w:w="708" w:type="dxa"/>
          </w:tcPr>
          <w:p w:rsidR="005D68DF" w:rsidRDefault="005D68DF" w:rsidP="005D68D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6" w:type="dxa"/>
            <w:vAlign w:val="center"/>
          </w:tcPr>
          <w:p w:rsidR="005D68DF" w:rsidRDefault="005D68DF" w:rsidP="00783E17">
            <w:pPr>
              <w:jc w:val="center"/>
            </w:pPr>
            <w:r>
              <w:rPr>
                <w:rFonts w:hint="eastAsia"/>
              </w:rPr>
              <w:t>台中廣三</w:t>
            </w:r>
            <w:r>
              <w:rPr>
                <w:rFonts w:hint="eastAsia"/>
              </w:rPr>
              <w:t>SOGO-</w:t>
            </w:r>
            <w:r>
              <w:rPr>
                <w:rFonts w:hint="eastAsia"/>
              </w:rPr>
              <w:t>台隆手創館</w:t>
            </w:r>
            <w:r w:rsidR="006F5987">
              <w:rPr>
                <w:rStyle w:val="class30"/>
                <w:rFonts w:hint="eastAsia"/>
              </w:rPr>
              <w:t>專櫃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玻璃杯</w:t>
            </w:r>
          </w:p>
        </w:tc>
        <w:tc>
          <w:tcPr>
            <w:tcW w:w="1134" w:type="dxa"/>
            <w:vAlign w:val="center"/>
          </w:tcPr>
          <w:p w:rsidR="005D68DF" w:rsidRDefault="005D68DF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1134" w:type="dxa"/>
            <w:vAlign w:val="center"/>
          </w:tcPr>
          <w:p w:rsidR="005D68DF" w:rsidRDefault="005D68DF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2552" w:type="dxa"/>
            <w:vAlign w:val="center"/>
          </w:tcPr>
          <w:p w:rsidR="005D68DF" w:rsidRPr="00F91AA9" w:rsidRDefault="005D68DF" w:rsidP="00783E17">
            <w:pPr>
              <w:jc w:val="center"/>
              <w:rPr>
                <w:b/>
                <w:color w:val="FF0000"/>
              </w:rPr>
            </w:pPr>
            <w:r w:rsidRPr="00F91AA9">
              <w:rPr>
                <w:rFonts w:hint="eastAsia"/>
                <w:b/>
                <w:color w:val="FF0000"/>
              </w:rPr>
              <w:t>鉛</w:t>
            </w:r>
            <w:r w:rsidRPr="00F91AA9">
              <w:rPr>
                <w:rFonts w:hint="eastAsia"/>
                <w:b/>
                <w:color w:val="FF0000"/>
              </w:rPr>
              <w:t>2</w:t>
            </w:r>
            <w:r w:rsidRPr="00F91AA9">
              <w:rPr>
                <w:rFonts w:hint="eastAsia"/>
                <w:b/>
                <w:color w:val="FF0000"/>
              </w:rPr>
              <w:t>微克</w:t>
            </w:r>
            <w:r w:rsidR="00F91AA9" w:rsidRPr="00F91AA9">
              <w:rPr>
                <w:rFonts w:asciiTheme="minorEastAsia" w:hAnsiTheme="minorEastAsia" w:hint="eastAsia"/>
                <w:b/>
                <w:color w:val="FF0000"/>
              </w:rPr>
              <w:t>＞1</w:t>
            </w:r>
          </w:p>
          <w:p w:rsidR="005D68DF" w:rsidRDefault="005D68DF" w:rsidP="00783E17">
            <w:pPr>
              <w:jc w:val="center"/>
            </w:pPr>
            <w:proofErr w:type="gramStart"/>
            <w:r>
              <w:rPr>
                <w:rFonts w:hint="eastAsia"/>
              </w:rPr>
              <w:t>鎘未檢</w:t>
            </w:r>
            <w:proofErr w:type="gramEnd"/>
            <w:r>
              <w:rPr>
                <w:rFonts w:hint="eastAsia"/>
              </w:rPr>
              <w:t>出</w:t>
            </w:r>
          </w:p>
        </w:tc>
        <w:tc>
          <w:tcPr>
            <w:tcW w:w="1984" w:type="dxa"/>
            <w:vAlign w:val="center"/>
          </w:tcPr>
          <w:p w:rsidR="005D68DF" w:rsidRDefault="005D68DF" w:rsidP="00783E17">
            <w:pPr>
              <w:jc w:val="center"/>
            </w:pPr>
            <w:r>
              <w:rPr>
                <w:rFonts w:hint="eastAsia"/>
              </w:rPr>
              <w:t>TWNC00482826</w:t>
            </w:r>
          </w:p>
        </w:tc>
      </w:tr>
      <w:tr w:rsidR="005D68DF" w:rsidTr="00783E17">
        <w:trPr>
          <w:trHeight w:val="850"/>
        </w:trPr>
        <w:tc>
          <w:tcPr>
            <w:tcW w:w="708" w:type="dxa"/>
          </w:tcPr>
          <w:p w:rsidR="005D68DF" w:rsidRDefault="005D68DF" w:rsidP="005D68D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6" w:type="dxa"/>
            <w:vAlign w:val="center"/>
          </w:tcPr>
          <w:p w:rsidR="005D68DF" w:rsidRDefault="005D68DF" w:rsidP="00783E17">
            <w:pPr>
              <w:jc w:val="center"/>
            </w:pPr>
            <w:proofErr w:type="gramStart"/>
            <w:r>
              <w:rPr>
                <w:rFonts w:hint="eastAsia"/>
              </w:rPr>
              <w:t>台中大遠百</w:t>
            </w:r>
            <w:proofErr w:type="gramEnd"/>
            <w:r>
              <w:rPr>
                <w:rFonts w:hint="eastAsia"/>
              </w:rPr>
              <w:t>-</w:t>
            </w:r>
            <w:proofErr w:type="gramStart"/>
            <w:r>
              <w:rPr>
                <w:rFonts w:hint="eastAsia"/>
              </w:rPr>
              <w:t>愛佳寶</w:t>
            </w:r>
            <w:proofErr w:type="gramEnd"/>
            <w:r>
              <w:rPr>
                <w:rFonts w:hint="eastAsia"/>
              </w:rPr>
              <w:t>餐具</w:t>
            </w:r>
            <w:r w:rsidR="006F5987">
              <w:rPr>
                <w:rStyle w:val="class30"/>
                <w:rFonts w:hint="eastAsia"/>
              </w:rPr>
              <w:t>專櫃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玻璃杯</w:t>
            </w:r>
          </w:p>
        </w:tc>
        <w:tc>
          <w:tcPr>
            <w:tcW w:w="1134" w:type="dxa"/>
            <w:vAlign w:val="center"/>
          </w:tcPr>
          <w:p w:rsidR="005D68DF" w:rsidRDefault="005D68DF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1134" w:type="dxa"/>
            <w:vAlign w:val="center"/>
          </w:tcPr>
          <w:p w:rsidR="005D68DF" w:rsidRDefault="005D68DF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2552" w:type="dxa"/>
            <w:vAlign w:val="center"/>
          </w:tcPr>
          <w:p w:rsidR="005D68DF" w:rsidRDefault="005D68DF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1984" w:type="dxa"/>
            <w:vAlign w:val="center"/>
          </w:tcPr>
          <w:p w:rsidR="005D68DF" w:rsidRDefault="005D68DF" w:rsidP="00783E17">
            <w:pPr>
              <w:jc w:val="center"/>
            </w:pPr>
            <w:r>
              <w:rPr>
                <w:rFonts w:hint="eastAsia"/>
              </w:rPr>
              <w:t>TWNC00482825</w:t>
            </w:r>
          </w:p>
        </w:tc>
      </w:tr>
      <w:tr w:rsidR="005D68DF" w:rsidTr="00783E17">
        <w:trPr>
          <w:trHeight w:val="850"/>
        </w:trPr>
        <w:tc>
          <w:tcPr>
            <w:tcW w:w="708" w:type="dxa"/>
          </w:tcPr>
          <w:p w:rsidR="005D68DF" w:rsidRDefault="005D68DF" w:rsidP="005D68D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6" w:type="dxa"/>
            <w:vAlign w:val="center"/>
          </w:tcPr>
          <w:p w:rsidR="005D68DF" w:rsidRDefault="008E5962" w:rsidP="00783E17">
            <w:pPr>
              <w:jc w:val="center"/>
            </w:pPr>
            <w:r>
              <w:rPr>
                <w:rFonts w:hint="eastAsia"/>
              </w:rPr>
              <w:t>吉翔</w:t>
            </w:r>
            <w:bookmarkStart w:id="0" w:name="_GoBack"/>
            <w:bookmarkEnd w:id="0"/>
            <w:r w:rsidR="005D68DF">
              <w:rPr>
                <w:rFonts w:hint="eastAsia"/>
              </w:rPr>
              <w:t>餐具</w:t>
            </w:r>
            <w:r w:rsidR="005D68DF">
              <w:rPr>
                <w:rFonts w:hint="eastAsia"/>
              </w:rPr>
              <w:t>-</w:t>
            </w:r>
            <w:r w:rsidR="005D68DF">
              <w:rPr>
                <w:rFonts w:hint="eastAsia"/>
              </w:rPr>
              <w:t>玻璃杯</w:t>
            </w:r>
          </w:p>
        </w:tc>
        <w:tc>
          <w:tcPr>
            <w:tcW w:w="1134" w:type="dxa"/>
            <w:vAlign w:val="center"/>
          </w:tcPr>
          <w:p w:rsidR="005D68DF" w:rsidRDefault="005D68DF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1134" w:type="dxa"/>
            <w:vAlign w:val="center"/>
          </w:tcPr>
          <w:p w:rsidR="005D68DF" w:rsidRDefault="005D68DF" w:rsidP="00783E17">
            <w:pPr>
              <w:jc w:val="center"/>
            </w:pPr>
            <w:r>
              <w:rPr>
                <w:rFonts w:hint="eastAsia"/>
              </w:rPr>
              <w:t>未檢出</w:t>
            </w:r>
          </w:p>
        </w:tc>
        <w:tc>
          <w:tcPr>
            <w:tcW w:w="2552" w:type="dxa"/>
            <w:vAlign w:val="center"/>
          </w:tcPr>
          <w:p w:rsidR="005D68DF" w:rsidRPr="00F91AA9" w:rsidRDefault="005D68DF" w:rsidP="00783E17">
            <w:pPr>
              <w:jc w:val="center"/>
              <w:rPr>
                <w:b/>
                <w:color w:val="FF0000"/>
              </w:rPr>
            </w:pPr>
            <w:r w:rsidRPr="00F91AA9">
              <w:rPr>
                <w:rFonts w:hint="eastAsia"/>
                <w:b/>
                <w:color w:val="FF0000"/>
              </w:rPr>
              <w:t>鉛</w:t>
            </w:r>
            <w:r w:rsidRPr="00F91AA9">
              <w:rPr>
                <w:rFonts w:hint="eastAsia"/>
                <w:b/>
                <w:color w:val="FF0000"/>
              </w:rPr>
              <w:t>90</w:t>
            </w:r>
            <w:r w:rsidRPr="00F91AA9">
              <w:rPr>
                <w:rFonts w:hint="eastAsia"/>
                <w:b/>
                <w:color w:val="FF0000"/>
              </w:rPr>
              <w:t>微克</w:t>
            </w:r>
            <w:r w:rsidR="00F91AA9" w:rsidRPr="00F91AA9">
              <w:rPr>
                <w:rFonts w:asciiTheme="minorEastAsia" w:hAnsiTheme="minorEastAsia" w:hint="eastAsia"/>
                <w:b/>
                <w:color w:val="FF0000"/>
              </w:rPr>
              <w:t>＞1</w:t>
            </w:r>
          </w:p>
          <w:p w:rsidR="005D68DF" w:rsidRPr="00F91AA9" w:rsidRDefault="005D68DF" w:rsidP="00783E17">
            <w:pPr>
              <w:jc w:val="center"/>
              <w:rPr>
                <w:b/>
                <w:color w:val="FF0000"/>
              </w:rPr>
            </w:pPr>
            <w:r w:rsidRPr="00F91AA9">
              <w:rPr>
                <w:rFonts w:hint="eastAsia"/>
                <w:b/>
                <w:color w:val="FF0000"/>
              </w:rPr>
              <w:t>鎘</w:t>
            </w:r>
            <w:r w:rsidRPr="00F91AA9">
              <w:rPr>
                <w:rFonts w:hint="eastAsia"/>
                <w:b/>
                <w:color w:val="FF0000"/>
              </w:rPr>
              <w:t>7</w:t>
            </w:r>
            <w:r w:rsidRPr="00F91AA9">
              <w:rPr>
                <w:rFonts w:hint="eastAsia"/>
                <w:b/>
                <w:color w:val="FF0000"/>
              </w:rPr>
              <w:t>微克</w:t>
            </w:r>
            <w:r w:rsidR="00F91AA9" w:rsidRPr="00F91AA9">
              <w:rPr>
                <w:rFonts w:asciiTheme="minorEastAsia" w:hAnsiTheme="minorEastAsia" w:hint="eastAsia"/>
                <w:b/>
                <w:color w:val="FF0000"/>
              </w:rPr>
              <w:t>＞4</w:t>
            </w:r>
          </w:p>
        </w:tc>
        <w:tc>
          <w:tcPr>
            <w:tcW w:w="1984" w:type="dxa"/>
            <w:vAlign w:val="center"/>
          </w:tcPr>
          <w:p w:rsidR="005D68DF" w:rsidRDefault="005D68DF" w:rsidP="00783E17">
            <w:pPr>
              <w:jc w:val="center"/>
            </w:pPr>
            <w:r>
              <w:rPr>
                <w:rFonts w:hint="eastAsia"/>
              </w:rPr>
              <w:t>TWNC00482822</w:t>
            </w:r>
          </w:p>
        </w:tc>
      </w:tr>
    </w:tbl>
    <w:p w:rsidR="00592258" w:rsidRDefault="00592258" w:rsidP="005A0EDE">
      <w:pPr>
        <w:ind w:leftChars="-472" w:left="-1133"/>
      </w:pPr>
    </w:p>
    <w:p w:rsidR="00592258" w:rsidRDefault="00592258" w:rsidP="005A0EDE">
      <w:pPr>
        <w:ind w:leftChars="-472" w:left="-1133"/>
      </w:pPr>
    </w:p>
    <w:p w:rsidR="00592258" w:rsidRDefault="00592258" w:rsidP="005A0EDE">
      <w:pPr>
        <w:ind w:leftChars="-472" w:left="-1133"/>
      </w:pPr>
    </w:p>
    <w:p w:rsidR="00592258" w:rsidRDefault="00592258" w:rsidP="005A0EDE">
      <w:pPr>
        <w:ind w:leftChars="-472" w:left="-1133"/>
      </w:pPr>
    </w:p>
    <w:p w:rsidR="00592258" w:rsidRDefault="00592258" w:rsidP="005A0EDE">
      <w:pPr>
        <w:ind w:leftChars="-472" w:left="-1133"/>
      </w:pPr>
    </w:p>
    <w:p w:rsidR="00592258" w:rsidRDefault="00592258" w:rsidP="005A0EDE">
      <w:pPr>
        <w:ind w:leftChars="-472" w:left="-1133"/>
      </w:pPr>
    </w:p>
    <w:p w:rsidR="005A0EDE" w:rsidRPr="00592258" w:rsidRDefault="005A0EDE" w:rsidP="005A0EDE">
      <w:pPr>
        <w:ind w:leftChars="-472" w:left="-1133"/>
        <w:rPr>
          <w:b/>
        </w:rPr>
      </w:pPr>
      <w:r w:rsidRPr="00592258">
        <w:rPr>
          <w:rFonts w:hint="eastAsia"/>
          <w:b/>
        </w:rPr>
        <w:lastRenderedPageBreak/>
        <w:t>備註：檢驗標準</w:t>
      </w:r>
    </w:p>
    <w:p w:rsidR="00592258" w:rsidRPr="00592258" w:rsidRDefault="005A0EDE" w:rsidP="00592258">
      <w:pPr>
        <w:pStyle w:val="a6"/>
        <w:numPr>
          <w:ilvl w:val="0"/>
          <w:numId w:val="1"/>
        </w:numPr>
        <w:ind w:leftChars="0"/>
        <w:rPr>
          <w:rFonts w:ascii="新細明體" w:hAnsi="新細明體"/>
          <w:szCs w:val="24"/>
        </w:rPr>
      </w:pPr>
      <w:r w:rsidRPr="00592258">
        <w:rPr>
          <w:rFonts w:ascii="新細明體" w:hAnsi="新細明體" w:hint="eastAsia"/>
          <w:szCs w:val="24"/>
        </w:rPr>
        <w:t>台灣食品器具容器包裝衛生標準-玻璃、陶瓷器、施琺瑯之器具、容器</w:t>
      </w:r>
    </w:p>
    <w:tbl>
      <w:tblPr>
        <w:tblpPr w:leftFromText="181" w:rightFromText="181" w:vertAnchor="text" w:tblpXSpec="center" w:tblpY="1"/>
        <w:tblOverlap w:val="never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793"/>
        <w:gridCol w:w="1872"/>
        <w:gridCol w:w="1872"/>
        <w:gridCol w:w="1175"/>
      </w:tblGrid>
      <w:tr w:rsidR="00592258" w:rsidTr="008A5D41">
        <w:trPr>
          <w:trHeight w:val="600"/>
        </w:trPr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2258" w:rsidRDefault="00592258" w:rsidP="005A0EDE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品名及原材料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2258" w:rsidRDefault="00592258" w:rsidP="005A0EDE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測試項目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2258" w:rsidRDefault="00592258" w:rsidP="005A0EDE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溶出試驗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之溶媒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>
              <w:rPr>
                <w:rFonts w:ascii="新細明體" w:hAnsi="新細明體" w:hint="eastAsia"/>
                <w:sz w:val="20"/>
                <w:szCs w:val="20"/>
              </w:rPr>
              <w:t>依接觸食品類別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2258" w:rsidRDefault="00592258" w:rsidP="005A0EDE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測試條件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>
              <w:rPr>
                <w:rFonts w:ascii="新細明體" w:hAnsi="新細明體" w:hint="eastAsia"/>
                <w:sz w:val="20"/>
                <w:szCs w:val="20"/>
              </w:rPr>
              <w:t>依食品調理溫度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2258" w:rsidRDefault="00592258" w:rsidP="005A0EDE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限值</w:t>
            </w:r>
          </w:p>
        </w:tc>
      </w:tr>
      <w:tr w:rsidR="00592258" w:rsidTr="008A5D41">
        <w:trPr>
          <w:trHeight w:val="300"/>
        </w:trPr>
        <w:tc>
          <w:tcPr>
            <w:tcW w:w="0" w:type="auto"/>
            <w:vMerge w:val="restart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592258" w:rsidP="008A5D41">
            <w:pPr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深</w:t>
            </w:r>
            <w:r>
              <w:rPr>
                <w:rFonts w:ascii="Arial" w:hAnsi="Arial" w:cs="Arial"/>
                <w:sz w:val="20"/>
                <w:szCs w:val="20"/>
              </w:rPr>
              <w:t>2.5cm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以下</w:t>
            </w:r>
          </w:p>
          <w:p w:rsidR="00592258" w:rsidRDefault="00592258" w:rsidP="008A5D41">
            <w:pPr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或液體無法充滿</w:t>
            </w:r>
          </w:p>
        </w:tc>
        <w:tc>
          <w:tcPr>
            <w:tcW w:w="0" w:type="auto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2258" w:rsidRDefault="00592258" w:rsidP="005A0EDE">
            <w:pPr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溶出試驗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鉛含量</w:t>
            </w:r>
          </w:p>
        </w:tc>
        <w:tc>
          <w:tcPr>
            <w:tcW w:w="0" w:type="auto"/>
            <w:vMerge w:val="restart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2258" w:rsidRDefault="00592258" w:rsidP="005A0EDE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4%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醋酸</w:t>
            </w:r>
          </w:p>
        </w:tc>
        <w:tc>
          <w:tcPr>
            <w:tcW w:w="0" w:type="auto"/>
            <w:vMerge w:val="restart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2258" w:rsidRDefault="00592258" w:rsidP="005A0E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室溫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小時</w:t>
            </w:r>
          </w:p>
        </w:tc>
        <w:tc>
          <w:tcPr>
            <w:tcW w:w="1175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2258" w:rsidRDefault="00592258" w:rsidP="008A5D41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</w:t>
            </w:r>
            <w:r w:rsidR="008A5D41">
              <w:rPr>
                <w:rFonts w:ascii="Arial" w:hAnsi="Arial" w:cs="Arial"/>
                <w:sz w:val="20"/>
                <w:szCs w:val="20"/>
              </w:rPr>
              <w:t>µ</w:t>
            </w:r>
            <w:r w:rsidR="0086245D">
              <w:rPr>
                <w:rFonts w:ascii="Arial" w:hAnsi="Arial" w:cs="Arial" w:hint="eastAsia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/cm</w:t>
            </w:r>
            <w:r w:rsidRPr="0086245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592258" w:rsidTr="008A5D41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592258" w:rsidRDefault="00592258" w:rsidP="005A0E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2258" w:rsidRDefault="00592258" w:rsidP="005A0E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溶出試驗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鎘含量</w:t>
            </w:r>
          </w:p>
        </w:tc>
        <w:tc>
          <w:tcPr>
            <w:tcW w:w="0" w:type="auto"/>
            <w:vMerge/>
            <w:vAlign w:val="center"/>
            <w:hideMark/>
          </w:tcPr>
          <w:p w:rsidR="00592258" w:rsidRDefault="00592258" w:rsidP="005A0EDE">
            <w:pPr>
              <w:rPr>
                <w:rFonts w:ascii="Arial" w:eastAsia="新細明體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258" w:rsidRDefault="00592258" w:rsidP="005A0E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2258" w:rsidRDefault="00592258" w:rsidP="008A5D41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1.7 </w:t>
            </w:r>
            <w:r w:rsidR="008A5D41">
              <w:rPr>
                <w:rFonts w:ascii="Arial" w:hAnsi="Arial" w:cs="Arial"/>
                <w:sz w:val="20"/>
                <w:szCs w:val="20"/>
              </w:rPr>
              <w:t>µg</w:t>
            </w:r>
            <w:r>
              <w:rPr>
                <w:rFonts w:ascii="Arial" w:hAnsi="Arial" w:cs="Arial"/>
                <w:sz w:val="20"/>
                <w:szCs w:val="20"/>
              </w:rPr>
              <w:t>/cm</w:t>
            </w:r>
            <w:r w:rsidRPr="0086245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8A5D41" w:rsidTr="008A5D41">
        <w:trPr>
          <w:trHeight w:val="285"/>
        </w:trPr>
        <w:tc>
          <w:tcPr>
            <w:tcW w:w="0" w:type="auto"/>
            <w:vMerge w:val="restart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深</w:t>
            </w:r>
            <w:r>
              <w:rPr>
                <w:rFonts w:ascii="Arial" w:hAnsi="Arial" w:cs="Arial"/>
                <w:sz w:val="20"/>
                <w:szCs w:val="20"/>
              </w:rPr>
              <w:t>2.5cm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以上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A5D41" w:rsidRDefault="008A5D41" w:rsidP="008A5D41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且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容量</w:t>
            </w:r>
            <w:r>
              <w:rPr>
                <w:rFonts w:ascii="Arial" w:hAnsi="Arial" w:cs="Arial"/>
                <w:sz w:val="20"/>
                <w:szCs w:val="20"/>
              </w:rPr>
              <w:t>1.1L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以上</w:t>
            </w:r>
          </w:p>
        </w:tc>
        <w:tc>
          <w:tcPr>
            <w:tcW w:w="0" w:type="auto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溶出試驗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鉛含量</w:t>
            </w:r>
          </w:p>
        </w:tc>
        <w:tc>
          <w:tcPr>
            <w:tcW w:w="0" w:type="auto"/>
            <w:vMerge w:val="restart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Arial" w:eastAsia="新細明體" w:hAnsi="Arial" w:cs="Arial"/>
                <w:sz w:val="20"/>
                <w:szCs w:val="20"/>
              </w:rPr>
            </w:pPr>
            <w:r w:rsidRPr="008A5D41">
              <w:rPr>
                <w:rFonts w:ascii="Arial" w:eastAsia="新細明體" w:hAnsi="Arial" w:cs="Arial"/>
                <w:sz w:val="20"/>
                <w:szCs w:val="20"/>
              </w:rPr>
              <w:t>4%</w:t>
            </w:r>
            <w:r w:rsidRPr="008A5D41">
              <w:rPr>
                <w:rFonts w:ascii="Arial" w:eastAsia="新細明體" w:hAnsi="Arial" w:cs="Arial" w:hint="eastAsia"/>
                <w:sz w:val="20"/>
                <w:szCs w:val="20"/>
              </w:rPr>
              <w:t>醋酸</w:t>
            </w:r>
          </w:p>
        </w:tc>
        <w:tc>
          <w:tcPr>
            <w:tcW w:w="0" w:type="auto"/>
            <w:vMerge w:val="restart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室溫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小時</w:t>
            </w:r>
          </w:p>
        </w:tc>
        <w:tc>
          <w:tcPr>
            <w:tcW w:w="1175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2.5ppm</w:t>
            </w:r>
          </w:p>
        </w:tc>
      </w:tr>
      <w:tr w:rsidR="008A5D41" w:rsidTr="008A5D41">
        <w:trPr>
          <w:trHeight w:val="285"/>
        </w:trPr>
        <w:tc>
          <w:tcPr>
            <w:tcW w:w="0" w:type="auto"/>
            <w:vMerge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溶出試驗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鎘含量</w:t>
            </w:r>
          </w:p>
        </w:tc>
        <w:tc>
          <w:tcPr>
            <w:tcW w:w="0" w:type="auto"/>
            <w:vMerge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Arial" w:eastAsia="新細明體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0.25ppm</w:t>
            </w:r>
          </w:p>
        </w:tc>
      </w:tr>
      <w:tr w:rsidR="008A5D41" w:rsidTr="008A5D41">
        <w:trPr>
          <w:trHeight w:val="285"/>
        </w:trPr>
        <w:tc>
          <w:tcPr>
            <w:tcW w:w="0" w:type="auto"/>
            <w:vMerge w:val="restart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深</w:t>
            </w:r>
            <w:r>
              <w:rPr>
                <w:rFonts w:ascii="Arial" w:hAnsi="Arial" w:cs="Arial"/>
                <w:sz w:val="20"/>
                <w:szCs w:val="20"/>
              </w:rPr>
              <w:t>2.5cm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以上</w:t>
            </w:r>
          </w:p>
          <w:p w:rsidR="008A5D41" w:rsidRDefault="008A5D41" w:rsidP="008A5D41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且容量</w:t>
            </w:r>
            <w:r>
              <w:rPr>
                <w:rFonts w:ascii="Arial" w:hAnsi="Arial" w:cs="Arial"/>
                <w:sz w:val="20"/>
                <w:szCs w:val="20"/>
              </w:rPr>
              <w:t>1.1L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以下</w:t>
            </w:r>
          </w:p>
        </w:tc>
        <w:tc>
          <w:tcPr>
            <w:tcW w:w="0" w:type="auto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溶出試驗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鉛含量</w:t>
            </w:r>
          </w:p>
        </w:tc>
        <w:tc>
          <w:tcPr>
            <w:tcW w:w="0" w:type="auto"/>
            <w:vMerge w:val="restart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4%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醋酸</w:t>
            </w:r>
          </w:p>
        </w:tc>
        <w:tc>
          <w:tcPr>
            <w:tcW w:w="0" w:type="auto"/>
            <w:vMerge w:val="restart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室溫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小時</w:t>
            </w:r>
          </w:p>
        </w:tc>
        <w:tc>
          <w:tcPr>
            <w:tcW w:w="1175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5ppm</w:t>
            </w:r>
          </w:p>
        </w:tc>
      </w:tr>
      <w:tr w:rsidR="008A5D41" w:rsidTr="008A5D4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8A5D41" w:rsidRDefault="008A5D41" w:rsidP="008A5D41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溶出試驗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鎘含量</w:t>
            </w:r>
          </w:p>
        </w:tc>
        <w:tc>
          <w:tcPr>
            <w:tcW w:w="0" w:type="auto"/>
            <w:vMerge/>
            <w:vAlign w:val="center"/>
            <w:hideMark/>
          </w:tcPr>
          <w:p w:rsidR="008A5D41" w:rsidRDefault="008A5D41" w:rsidP="008A5D41">
            <w:pPr>
              <w:rPr>
                <w:rFonts w:ascii="Arial" w:eastAsia="新細明體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5D41" w:rsidRDefault="008A5D41" w:rsidP="008A5D41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0.5ppm</w:t>
            </w:r>
          </w:p>
        </w:tc>
      </w:tr>
    </w:tbl>
    <w:p w:rsidR="008A5D41" w:rsidRDefault="008A5D41" w:rsidP="00E237BB">
      <w:pPr>
        <w:ind w:left="-709"/>
      </w:pPr>
      <w:r>
        <w:rPr>
          <w:rFonts w:hint="eastAsia"/>
        </w:rPr>
        <w:t>依據</w:t>
      </w:r>
      <w:r w:rsidR="00E237BB">
        <w:rPr>
          <w:rFonts w:hint="eastAsia"/>
        </w:rPr>
        <w:t>衛生福利部食品衛生管理署</w:t>
      </w:r>
      <w:r w:rsidR="00E237BB">
        <w:rPr>
          <w:rFonts w:hint="eastAsia"/>
        </w:rPr>
        <w:t>102</w:t>
      </w:r>
      <w:r w:rsidR="00E237BB">
        <w:rPr>
          <w:rFonts w:hint="eastAsia"/>
        </w:rPr>
        <w:t>年</w:t>
      </w:r>
      <w:r w:rsidR="00E237BB">
        <w:rPr>
          <w:rFonts w:hint="eastAsia"/>
        </w:rPr>
        <w:t>8</w:t>
      </w:r>
      <w:r w:rsidR="00E237BB">
        <w:rPr>
          <w:rFonts w:hint="eastAsia"/>
        </w:rPr>
        <w:t>月</w:t>
      </w:r>
      <w:r w:rsidR="00E237BB">
        <w:rPr>
          <w:rFonts w:hint="eastAsia"/>
        </w:rPr>
        <w:t>20</w:t>
      </w:r>
      <w:r w:rsidR="00E237BB">
        <w:rPr>
          <w:rFonts w:hint="eastAsia"/>
        </w:rPr>
        <w:t>日</w:t>
      </w:r>
      <w:proofErr w:type="gramStart"/>
      <w:r w:rsidR="00E237BB">
        <w:rPr>
          <w:rFonts w:hint="eastAsia"/>
        </w:rPr>
        <w:t>部授食字</w:t>
      </w:r>
      <w:proofErr w:type="gramEnd"/>
      <w:r w:rsidR="00E237BB">
        <w:rPr>
          <w:rFonts w:hint="eastAsia"/>
        </w:rPr>
        <w:t>第</w:t>
      </w:r>
      <w:r w:rsidR="00E237BB">
        <w:rPr>
          <w:rFonts w:hint="eastAsia"/>
        </w:rPr>
        <w:t>1021350146</w:t>
      </w:r>
      <w:r w:rsidR="00E237BB">
        <w:rPr>
          <w:rFonts w:hint="eastAsia"/>
        </w:rPr>
        <w:t>號公告</w:t>
      </w:r>
      <w:r w:rsidR="00E237BB" w:rsidRPr="00E237BB">
        <w:rPr>
          <w:rFonts w:asciiTheme="minorEastAsia" w:hAnsiTheme="minorEastAsia" w:hint="eastAsia"/>
        </w:rPr>
        <w:t>「</w:t>
      </w:r>
      <w:r w:rsidR="00E237BB">
        <w:rPr>
          <w:rFonts w:asciiTheme="minorEastAsia" w:hAnsiTheme="minorEastAsia" w:hint="eastAsia"/>
        </w:rPr>
        <w:t>食品器具容器包裝衛生標準</w:t>
      </w:r>
      <w:r w:rsidR="00E237BB" w:rsidRPr="00E237BB">
        <w:rPr>
          <w:rFonts w:asciiTheme="minorEastAsia" w:hAnsiTheme="minorEastAsia" w:hint="eastAsia"/>
        </w:rPr>
        <w:t>」</w:t>
      </w:r>
    </w:p>
    <w:p w:rsidR="008A5D41" w:rsidRDefault="008A5D41" w:rsidP="00592258"/>
    <w:p w:rsidR="005A0EDE" w:rsidRDefault="005A0EDE" w:rsidP="005A0EDE">
      <w:pPr>
        <w:ind w:leftChars="-472" w:left="-1133"/>
      </w:pPr>
    </w:p>
    <w:tbl>
      <w:tblPr>
        <w:tblpPr w:leftFromText="181" w:rightFromText="181" w:vertAnchor="page" w:horzAnchor="margin" w:tblpY="700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782"/>
        <w:gridCol w:w="2410"/>
        <w:gridCol w:w="1701"/>
        <w:gridCol w:w="1701"/>
      </w:tblGrid>
      <w:tr w:rsidR="008A5D41" w:rsidTr="008A5D41">
        <w:trPr>
          <w:trHeight w:val="702"/>
        </w:trPr>
        <w:tc>
          <w:tcPr>
            <w:tcW w:w="1195" w:type="dxa"/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>規範部位</w:t>
            </w: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Portion</w:t>
            </w:r>
          </w:p>
        </w:tc>
        <w:tc>
          <w:tcPr>
            <w:tcW w:w="1782" w:type="dxa"/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>產品分類</w:t>
            </w: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 Category</w:t>
            </w:r>
          </w:p>
        </w:tc>
        <w:tc>
          <w:tcPr>
            <w:tcW w:w="4111" w:type="dxa"/>
            <w:gridSpan w:val="2"/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>測試項目</w:t>
            </w: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 Item</w:t>
            </w:r>
          </w:p>
        </w:tc>
        <w:tc>
          <w:tcPr>
            <w:tcW w:w="1701" w:type="dxa"/>
            <w:shd w:val="clear" w:color="auto" w:fill="FFFF99"/>
          </w:tcPr>
          <w:p w:rsidR="008A5D41" w:rsidRDefault="008A5D41" w:rsidP="008A5D41">
            <w:pPr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>限值</w:t>
            </w: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Limit</w:t>
            </w:r>
          </w:p>
        </w:tc>
      </w:tr>
      <w:tr w:rsidR="008A5D41" w:rsidTr="008A5D41">
        <w:trPr>
          <w:trHeight w:val="402"/>
        </w:trPr>
        <w:tc>
          <w:tcPr>
            <w:tcW w:w="2977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所有塗裝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裝飾部位之擦拭測試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All decorated area: wipe test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擦拭鉛</w:t>
            </w:r>
            <w:r>
              <w:rPr>
                <w:rFonts w:ascii="Arial" w:hAnsi="Arial" w:cs="Arial"/>
                <w:sz w:val="20"/>
                <w:szCs w:val="20"/>
              </w:rPr>
              <w:t xml:space="preserve"> Wiped Lead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Arial" w:eastAsia="新細明體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  <w:vAlign w:val="center"/>
          </w:tcPr>
          <w:p w:rsidR="008A5D41" w:rsidRDefault="008A5D41" w:rsidP="008A5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ug</w:t>
            </w:r>
            <w:proofErr w:type="spellEnd"/>
            <w:r w:rsidRPr="0086245D">
              <w:rPr>
                <w:rFonts w:asciiTheme="minorEastAsia" w:hAnsiTheme="minorEastAsia" w:cs="Arial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微克</w:t>
            </w:r>
            <w:r w:rsidRPr="0086245D">
              <w:rPr>
                <w:rFonts w:asciiTheme="minorEastAsia" w:hAnsiTheme="minorEastAsia" w:cs="Arial" w:hint="eastAsia"/>
                <w:sz w:val="20"/>
                <w:szCs w:val="20"/>
              </w:rPr>
              <w:t>）</w:t>
            </w:r>
          </w:p>
        </w:tc>
      </w:tr>
      <w:tr w:rsidR="008A5D41" w:rsidTr="008A5D41">
        <w:trPr>
          <w:trHeight w:val="402"/>
        </w:trPr>
        <w:tc>
          <w:tcPr>
            <w:tcW w:w="2977" w:type="dxa"/>
            <w:gridSpan w:val="2"/>
            <w:vMerge/>
            <w:vAlign w:val="center"/>
            <w:hideMark/>
          </w:tcPr>
          <w:p w:rsidR="008A5D41" w:rsidRDefault="008A5D41" w:rsidP="008A5D41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擦拭鎘</w:t>
            </w:r>
            <w:r>
              <w:rPr>
                <w:rFonts w:ascii="Arial" w:hAnsi="Arial" w:cs="Arial"/>
                <w:sz w:val="20"/>
                <w:szCs w:val="20"/>
              </w:rPr>
              <w:t xml:space="preserve"> Wiped Cadmium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5D41" w:rsidRDefault="008A5D41" w:rsidP="008A5D41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Cd:</w:t>
            </w:r>
          </w:p>
        </w:tc>
        <w:tc>
          <w:tcPr>
            <w:tcW w:w="1701" w:type="dxa"/>
            <w:vAlign w:val="center"/>
          </w:tcPr>
          <w:p w:rsidR="008A5D41" w:rsidRDefault="008A5D41" w:rsidP="008A5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ug</w:t>
            </w:r>
            <w:proofErr w:type="spellEnd"/>
            <w:r w:rsidRPr="0086245D">
              <w:rPr>
                <w:rFonts w:asciiTheme="minorEastAsia" w:hAnsiTheme="minorEastAsia" w:cs="Arial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微克</w:t>
            </w:r>
            <w:r w:rsidRPr="0086245D">
              <w:rPr>
                <w:rFonts w:asciiTheme="minorEastAsia" w:hAnsiTheme="minorEastAsia" w:cs="Arial" w:hint="eastAsia"/>
                <w:sz w:val="20"/>
                <w:szCs w:val="20"/>
              </w:rPr>
              <w:t>）</w:t>
            </w:r>
          </w:p>
        </w:tc>
      </w:tr>
    </w:tbl>
    <w:p w:rsidR="00E237BB" w:rsidRDefault="002A2173" w:rsidP="005A0EDE">
      <w:pPr>
        <w:ind w:leftChars="-472" w:left="-1133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592258">
        <w:rPr>
          <w:rFonts w:hint="eastAsia"/>
        </w:rPr>
        <w:t xml:space="preserve"> </w:t>
      </w:r>
      <w:r>
        <w:rPr>
          <w:rFonts w:hint="eastAsia"/>
        </w:rPr>
        <w:t>擦拭樣品表面之重金屬含量</w:t>
      </w:r>
      <w:r>
        <w:rPr>
          <w:rFonts w:hint="eastAsia"/>
        </w:rPr>
        <w:t>(</w:t>
      </w:r>
      <w:r>
        <w:t>NIOSH9100</w:t>
      </w:r>
      <w:r>
        <w:rPr>
          <w:rFonts w:hint="eastAsia"/>
        </w:rPr>
        <w:t>方法</w:t>
      </w:r>
      <w:r>
        <w:rPr>
          <w:rFonts w:hint="eastAsia"/>
        </w:rPr>
        <w:t>)</w:t>
      </w:r>
    </w:p>
    <w:p w:rsidR="005A0EDE" w:rsidRDefault="0086245D" w:rsidP="005A0EDE">
      <w:pPr>
        <w:ind w:leftChars="-472" w:left="-1133"/>
      </w:pPr>
      <w:r>
        <w:rPr>
          <w:rFonts w:hint="eastAsia"/>
        </w:rPr>
        <w:t>限值</w:t>
      </w:r>
      <w:r w:rsidR="00E237BB">
        <w:rPr>
          <w:rFonts w:hint="eastAsia"/>
        </w:rPr>
        <w:t>是由美國加州舊金山高等法院</w:t>
      </w:r>
      <w:r w:rsidR="00E237BB">
        <w:rPr>
          <w:rFonts w:hint="eastAsia"/>
        </w:rPr>
        <w:t>SF440811/SF-436429</w:t>
      </w:r>
      <w:r w:rsidR="00E237BB">
        <w:rPr>
          <w:rFonts w:hint="eastAsia"/>
        </w:rPr>
        <w:t>判決</w:t>
      </w:r>
      <w:r w:rsidR="00E237BB" w:rsidRPr="00E237BB">
        <w:rPr>
          <w:rFonts w:asciiTheme="minorEastAsia" w:hAnsiTheme="minorEastAsia" w:hint="eastAsia"/>
        </w:rPr>
        <w:t>，</w:t>
      </w:r>
      <w:r w:rsidR="00E237BB">
        <w:rPr>
          <w:rFonts w:asciiTheme="minorEastAsia" w:hAnsiTheme="minorEastAsia" w:hint="eastAsia"/>
        </w:rPr>
        <w:t>針對盛裝食物及飲料之玻璃製品(外表有塗層)</w:t>
      </w:r>
    </w:p>
    <w:sectPr w:rsidR="005A0EDE" w:rsidSect="00F447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37" w:rsidRDefault="00E45D37" w:rsidP="0086245D">
      <w:r>
        <w:separator/>
      </w:r>
    </w:p>
  </w:endnote>
  <w:endnote w:type="continuationSeparator" w:id="0">
    <w:p w:rsidR="00E45D37" w:rsidRDefault="00E45D37" w:rsidP="0086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37" w:rsidRDefault="00E45D37" w:rsidP="0086245D">
      <w:r>
        <w:separator/>
      </w:r>
    </w:p>
  </w:footnote>
  <w:footnote w:type="continuationSeparator" w:id="0">
    <w:p w:rsidR="00E45D37" w:rsidRDefault="00E45D37" w:rsidP="00862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EED"/>
    <w:multiLevelType w:val="hybridMultilevel"/>
    <w:tmpl w:val="14266D44"/>
    <w:lvl w:ilvl="0" w:tplc="C66CBB18">
      <w:start w:val="1"/>
      <w:numFmt w:val="taiwaneseCountingThousand"/>
      <w:lvlText w:val="(%1)"/>
      <w:lvlJc w:val="left"/>
      <w:pPr>
        <w:ind w:left="-503" w:hanging="39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" w:hanging="480"/>
      </w:pPr>
    </w:lvl>
    <w:lvl w:ilvl="2" w:tplc="0409001B" w:tentative="1">
      <w:start w:val="1"/>
      <w:numFmt w:val="lowerRoman"/>
      <w:lvlText w:val="%3."/>
      <w:lvlJc w:val="right"/>
      <w:pPr>
        <w:ind w:left="547" w:hanging="480"/>
      </w:pPr>
    </w:lvl>
    <w:lvl w:ilvl="3" w:tplc="0409000F" w:tentative="1">
      <w:start w:val="1"/>
      <w:numFmt w:val="decimal"/>
      <w:lvlText w:val="%4."/>
      <w:lvlJc w:val="left"/>
      <w:pPr>
        <w:ind w:left="1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7" w:hanging="480"/>
      </w:pPr>
    </w:lvl>
    <w:lvl w:ilvl="5" w:tplc="0409001B" w:tentative="1">
      <w:start w:val="1"/>
      <w:numFmt w:val="lowerRoman"/>
      <w:lvlText w:val="%6."/>
      <w:lvlJc w:val="right"/>
      <w:pPr>
        <w:ind w:left="1987" w:hanging="480"/>
      </w:pPr>
    </w:lvl>
    <w:lvl w:ilvl="6" w:tplc="0409000F" w:tentative="1">
      <w:start w:val="1"/>
      <w:numFmt w:val="decimal"/>
      <w:lvlText w:val="%7."/>
      <w:lvlJc w:val="left"/>
      <w:pPr>
        <w:ind w:left="2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7" w:hanging="480"/>
      </w:pPr>
    </w:lvl>
    <w:lvl w:ilvl="8" w:tplc="0409001B" w:tentative="1">
      <w:start w:val="1"/>
      <w:numFmt w:val="lowerRoman"/>
      <w:lvlText w:val="%9."/>
      <w:lvlJc w:val="right"/>
      <w:pPr>
        <w:ind w:left="342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4A"/>
    <w:rsid w:val="00086FB7"/>
    <w:rsid w:val="002A2173"/>
    <w:rsid w:val="00575054"/>
    <w:rsid w:val="00592258"/>
    <w:rsid w:val="005A0EDE"/>
    <w:rsid w:val="005D68DF"/>
    <w:rsid w:val="00693688"/>
    <w:rsid w:val="006F5987"/>
    <w:rsid w:val="00783E17"/>
    <w:rsid w:val="007A13AA"/>
    <w:rsid w:val="0086245D"/>
    <w:rsid w:val="008A5D41"/>
    <w:rsid w:val="008B5835"/>
    <w:rsid w:val="008E5962"/>
    <w:rsid w:val="00975CDD"/>
    <w:rsid w:val="00BF5131"/>
    <w:rsid w:val="00C7561C"/>
    <w:rsid w:val="00D104B9"/>
    <w:rsid w:val="00D81E46"/>
    <w:rsid w:val="00E237BB"/>
    <w:rsid w:val="00E45D37"/>
    <w:rsid w:val="00E47A4A"/>
    <w:rsid w:val="00F447A5"/>
    <w:rsid w:val="00F7679D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0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0E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92258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862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6245D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62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6245D"/>
    <w:rPr>
      <w:sz w:val="20"/>
      <w:szCs w:val="20"/>
    </w:rPr>
  </w:style>
  <w:style w:type="character" w:customStyle="1" w:styleId="class30">
    <w:name w:val="class30"/>
    <w:basedOn w:val="a0"/>
    <w:rsid w:val="006F5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0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0E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92258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862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6245D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62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6245D"/>
    <w:rPr>
      <w:sz w:val="20"/>
      <w:szCs w:val="20"/>
    </w:rPr>
  </w:style>
  <w:style w:type="character" w:customStyle="1" w:styleId="class30">
    <w:name w:val="class30"/>
    <w:basedOn w:val="a0"/>
    <w:rsid w:val="006F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06370-C03B-496B-A0CF-46C028F1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張孟涵</dc:creator>
  <cp:lastModifiedBy>陳建宏</cp:lastModifiedBy>
  <cp:revision>3</cp:revision>
  <cp:lastPrinted>2015-12-22T07:23:00Z</cp:lastPrinted>
  <dcterms:created xsi:type="dcterms:W3CDTF">2016-01-12T03:05:00Z</dcterms:created>
  <dcterms:modified xsi:type="dcterms:W3CDTF">2016-01-13T02:30:00Z</dcterms:modified>
</cp:coreProperties>
</file>